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27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5E6278">
        <w:rPr>
          <w:rFonts w:ascii="Times New Roman" w:hAnsi="Times New Roman" w:cs="Times New Roman"/>
          <w:b/>
          <w:bCs/>
          <w:sz w:val="28"/>
          <w:szCs w:val="28"/>
        </w:rPr>
        <w:t>региональном</w:t>
      </w:r>
      <w:proofErr w:type="gramEnd"/>
      <w:r w:rsidRPr="005E6278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Роскадастре рассказали, какие сведения о недвижимости чаще всего запрашивают новосибирцы</w:t>
      </w:r>
      <w:r w:rsidRPr="005E6278">
        <w:rPr>
          <w:rFonts w:ascii="Times New Roman" w:hAnsi="Times New Roman" w:cs="Times New Roman"/>
          <w:sz w:val="28"/>
          <w:szCs w:val="28"/>
        </w:rPr>
        <w:t> 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Получение сведений Единого государственного реестра недвижимости (ЕГРН) – одна из самых популярных услуг у жителей Новосибирской области. Данную услугу предоставляет филиал ППК  «</w:t>
      </w:r>
      <w:hyperlink r:id="rId5" w:tooltip="https://kadastr.ru" w:history="1">
        <w:r w:rsidRPr="005E6278">
          <w:rPr>
            <w:rStyle w:val="a3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5E6278">
        <w:rPr>
          <w:rFonts w:ascii="Times New Roman" w:hAnsi="Times New Roman" w:cs="Times New Roman"/>
          <w:sz w:val="28"/>
          <w:szCs w:val="28"/>
        </w:rPr>
        <w:t>». С начала года в Новосибирской области выдано порядка трех миллионов документов, содержащих сведения ЕГРН, это выписки и копии документов.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На основе статистических данных, полученных за восемь месяцев текущего года, эксперты новосибирского Роскадастра назвали наиболее востребованные виды выписок из ЕГРН.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b/>
          <w:bCs/>
          <w:sz w:val="28"/>
          <w:szCs w:val="28"/>
        </w:rPr>
        <w:t>Выписка об основных характеристиках и зарегистрированных правах на объект недвижимости </w:t>
      </w:r>
      <w:r w:rsidRPr="005E6278">
        <w:rPr>
          <w:rFonts w:ascii="Times New Roman" w:hAnsi="Times New Roman" w:cs="Times New Roman"/>
          <w:sz w:val="28"/>
          <w:szCs w:val="28"/>
        </w:rPr>
        <w:t>(721 тыс. запросов)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Документ содержит основные сведения: адрес, тип объекта, площадь, зарегистрированные права, возможные обременения или ограничения (аресты, ипотека).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Выписка может понадобиться тому, кто хочет подтвердить свои права на недвижимость, проверить сведения об объекте или получить информацию о наличии зарегистрированных обременений в отношении объекта недвижимости или ограничений прав.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 xml:space="preserve">Если выписку запрашивает не правообладатель (законный представитель), документ не будет содержать полных сведений о собственнике с целью защиты его персональных данных. 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b/>
          <w:bCs/>
          <w:sz w:val="28"/>
          <w:szCs w:val="28"/>
        </w:rPr>
        <w:t xml:space="preserve">Выписка из ЕГРН о правах отдельного лица на имевшиеся (имеющиеся) у него объекты недвижимости </w:t>
      </w:r>
      <w:r w:rsidRPr="005E6278">
        <w:rPr>
          <w:rFonts w:ascii="Times New Roman" w:hAnsi="Times New Roman" w:cs="Times New Roman"/>
          <w:sz w:val="28"/>
          <w:szCs w:val="28"/>
        </w:rPr>
        <w:t>(496 тыс. запросов) 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lastRenderedPageBreak/>
        <w:t xml:space="preserve">Данная выписка предоставляет информацию о зарегистрированных правах на объекты недвижимости, расположенные на определенной территории страны у конкретного собственника с указанием интересующего периода времени. 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Документ позволяет подтвердить, какой недвижимостью владел или владеет правообладатель, и может пригодиться в различных ситуациях, например, если в отношении уже проданной недвижимости продолжают приходить налоговые уведомления.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Выписка содержит сведения ограниченного доступа, поэтому запросить документ могут только правообладатели и их законные представители.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b/>
          <w:bCs/>
          <w:sz w:val="28"/>
          <w:szCs w:val="28"/>
        </w:rPr>
        <w:t>Выписка о переходе прав</w:t>
      </w:r>
      <w:r w:rsidRPr="005E6278">
        <w:rPr>
          <w:rFonts w:ascii="Times New Roman" w:hAnsi="Times New Roman" w:cs="Times New Roman"/>
          <w:sz w:val="28"/>
          <w:szCs w:val="28"/>
        </w:rPr>
        <w:t> (369 тыс. запросов)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В документе указываются ФИО правообладателей, доля, вид права, дата и номер регистрации, дата и основание перехода права.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>С помощью выписки собственник может подтвердить право собственности, а потенциальный покупатель – проверить историю владения объектом и убедиться, что информация в договоре соответствует сведениям ЕГРН.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5E6278">
        <w:rPr>
          <w:rFonts w:ascii="Times New Roman" w:hAnsi="Times New Roman" w:cs="Times New Roman"/>
          <w:sz w:val="28"/>
          <w:szCs w:val="28"/>
        </w:rPr>
        <w:t xml:space="preserve">Если выписку запрашивает не правообладатель (законный представитель), документ не будет содержать полных сведений о собственнике с целью защиты его персональных данных. </w:t>
      </w:r>
    </w:p>
    <w:p w:rsidR="005E6278" w:rsidRPr="005E6278" w:rsidRDefault="005E6278" w:rsidP="005E6278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2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Запросить выписку из ЕГРН</w:t>
      </w:r>
      <w:r w:rsidRPr="005E6278">
        <w:rPr>
          <w:rFonts w:ascii="Times New Roman" w:hAnsi="Times New Roman" w:cs="Times New Roman"/>
          <w:sz w:val="28"/>
          <w:szCs w:val="28"/>
        </w:rPr>
        <w:t xml:space="preserve"> в электронном виде можно на портале </w:t>
      </w:r>
      <w:hyperlink r:id="rId6" w:tooltip="https://www.gosuslugi.ru/" w:history="1">
        <w:r w:rsidRPr="005E6278">
          <w:rPr>
            <w:rStyle w:val="a3"/>
            <w:rFonts w:ascii="Times New Roman" w:hAnsi="Times New Roman" w:cs="Times New Roman"/>
            <w:sz w:val="28"/>
            <w:szCs w:val="28"/>
          </w:rPr>
          <w:t>Госуслуг</w:t>
        </w:r>
      </w:hyperlink>
      <w:r w:rsidRPr="005E6278">
        <w:rPr>
          <w:rFonts w:ascii="Times New Roman" w:hAnsi="Times New Roman" w:cs="Times New Roman"/>
          <w:sz w:val="28"/>
          <w:szCs w:val="28"/>
        </w:rPr>
        <w:t xml:space="preserve">, в бумажном виде – в офисах </w:t>
      </w:r>
      <w:hyperlink r:id="rId7" w:tooltip="https://www.mfc-nso.ru/" w:history="1">
        <w:r w:rsidRPr="005E6278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5E6278">
        <w:rPr>
          <w:rFonts w:ascii="Times New Roman" w:hAnsi="Times New Roman" w:cs="Times New Roman"/>
          <w:sz w:val="28"/>
          <w:szCs w:val="28"/>
        </w:rPr>
        <w:t xml:space="preserve">. Задать вопросы о порядке получения сведений ЕГРН можно по телефонам: </w:t>
      </w:r>
      <w:r w:rsidRPr="005E6278">
        <w:rPr>
          <w:rFonts w:ascii="Times New Roman" w:hAnsi="Times New Roman" w:cs="Times New Roman"/>
          <w:b/>
          <w:bCs/>
          <w:sz w:val="28"/>
          <w:szCs w:val="28"/>
        </w:rPr>
        <w:t>8 (383) 349-95-69, доб. 1</w:t>
      </w:r>
      <w:r w:rsidRPr="005E6278">
        <w:rPr>
          <w:rFonts w:ascii="Times New Roman" w:hAnsi="Times New Roman" w:cs="Times New Roman"/>
          <w:sz w:val="28"/>
          <w:szCs w:val="28"/>
        </w:rPr>
        <w:t xml:space="preserve">, </w:t>
      </w:r>
      <w:r w:rsidRPr="005E6278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  <w:r w:rsidR="00FC37F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5E6278">
        <w:rPr>
          <w:rFonts w:ascii="Times New Roman" w:hAnsi="Times New Roman" w:cs="Times New Roman"/>
          <w:b/>
          <w:bCs/>
          <w:sz w:val="28"/>
          <w:szCs w:val="28"/>
        </w:rPr>
        <w:t>800</w:t>
      </w:r>
      <w:r w:rsidR="00FC37F5">
        <w:rPr>
          <w:rFonts w:ascii="Times New Roman" w:hAnsi="Times New Roman" w:cs="Times New Roman"/>
          <w:b/>
          <w:bCs/>
          <w:sz w:val="28"/>
          <w:szCs w:val="28"/>
        </w:rPr>
        <w:t>) 100-34-</w:t>
      </w:r>
      <w:r w:rsidRPr="005E6278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5E6278">
        <w:rPr>
          <w:rFonts w:ascii="Times New Roman" w:hAnsi="Times New Roman" w:cs="Times New Roman"/>
          <w:sz w:val="28"/>
          <w:szCs w:val="28"/>
        </w:rPr>
        <w:t xml:space="preserve"> (ведомственный центр телефонного обслуживания) или в личных сообщениях официальной группы филиала ППК «Роскадастр» по Новосибирской области «ВКонтакте»: </w:t>
      </w:r>
      <w:r w:rsidRPr="005E6278">
        <w:rPr>
          <w:rFonts w:ascii="Times New Roman" w:hAnsi="Times New Roman" w:cs="Times New Roman"/>
          <w:b/>
          <w:bCs/>
          <w:sz w:val="28"/>
          <w:szCs w:val="28"/>
        </w:rPr>
        <w:t>vk.com/kadastr_nso</w:t>
      </w:r>
      <w:r w:rsidRPr="005E62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E9063E" w:rsidRPr="005E6278" w:rsidRDefault="008B29BD" w:rsidP="005E6278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5E6278">
        <w:rPr>
          <w:rFonts w:ascii="Times New Roman" w:hAnsi="Times New Roman" w:cs="Times New Roman"/>
          <w:sz w:val="16"/>
          <w:szCs w:val="16"/>
        </w:rPr>
        <w:t>Материал подготовлен филиалом ППК «Роскадастр» по Новосибирской области.</w:t>
      </w:r>
    </w:p>
    <w:sectPr w:rsidR="00E9063E" w:rsidRPr="005E6278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1E223B"/>
    <w:rsid w:val="002E57DC"/>
    <w:rsid w:val="003E304F"/>
    <w:rsid w:val="004F477A"/>
    <w:rsid w:val="005E6278"/>
    <w:rsid w:val="008B29BD"/>
    <w:rsid w:val="008E6ABD"/>
    <w:rsid w:val="008F7506"/>
    <w:rsid w:val="00C426A9"/>
    <w:rsid w:val="00E9063E"/>
    <w:rsid w:val="00FC3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fc-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kadastr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7</cp:revision>
  <dcterms:created xsi:type="dcterms:W3CDTF">2025-07-02T01:19:00Z</dcterms:created>
  <dcterms:modified xsi:type="dcterms:W3CDTF">2025-09-19T06:44:00Z</dcterms:modified>
</cp:coreProperties>
</file>